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85" w:rsidRPr="00415485" w:rsidRDefault="00415485" w:rsidP="004154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Распоряжение Комитета по тарифам Санкт-Петербурга от 29.04.2015 № 27-р</w:t>
      </w:r>
    </w:p>
    <w:p w:rsidR="00415485" w:rsidRPr="00415485" w:rsidRDefault="00415485" w:rsidP="0041548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О внесении изменения в распоряжение Комитета по тарифам Санкт-Петербурга от 18.07.2011 № 134-р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415485" w:rsidRPr="00415485" w:rsidRDefault="00415485" w:rsidP="0041548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соответствии с частью 3 статьи 156 Жилищного кодекса Российской Федерации, постановлением Правительства Санкт-Петербурга от 13.09.2005 № 1346 «О Комитете по тарифам Санкт-Петербурга» и на основании протокола заседания правления Комитета по тарифам </w:t>
      </w: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Санкт-Петербурга от 29.04.2015 № 71:</w:t>
      </w:r>
    </w:p>
    <w:p w:rsidR="00415485" w:rsidRPr="00415485" w:rsidRDefault="00415485" w:rsidP="0041548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1. Внести изменение в распоряжение Комитета по тарифам Санкт-Петербурга от 18.07.2011 № 134-р «Об установлении размера платы за содержание и ремонт жилого помещения на территории Санкт-Петербурга», изложив приложение к распоряжению в редакции согласно приложению к настоящему распоряжению.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2. Распоряжение вступает в силу с 01.06.2015, но не ранее дня его официального опубликования.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Председатель Комитета по тарифам Санкт-Петербурга</w:t>
      </w:r>
    </w:p>
    <w:p w:rsidR="00415485" w:rsidRPr="00415485" w:rsidRDefault="00415485" w:rsidP="004154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Д.В.Коптин</w:t>
      </w:r>
      <w:proofErr w:type="spellEnd"/>
    </w:p>
    <w:p w:rsidR="00415485" w:rsidRPr="00415485" w:rsidRDefault="00415485" w:rsidP="004154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br w:type="textWrapping" w:clear="all"/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  <w:bookmarkStart w:id="0" w:name="_GoBack"/>
      <w:bookmarkEnd w:id="0"/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 </w:t>
      </w:r>
    </w:p>
    <w:p w:rsidR="00415485" w:rsidRPr="00415485" w:rsidRDefault="00415485" w:rsidP="0041548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РАЗМЕР ПЛАТЫ</w:t>
      </w:r>
    </w:p>
    <w:p w:rsidR="00415485" w:rsidRPr="00415485" w:rsidRDefault="00415485" w:rsidP="0041548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ЗА СОДЕРЖАНИЕ И РЕМОНТ ЖИЛОГО ПОМЕЩЕНИЯ</w:t>
      </w:r>
    </w:p>
    <w:p w:rsidR="00415485" w:rsidRPr="00415485" w:rsidRDefault="00415485" w:rsidP="00415485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НА ТЕРРИТОРИИ САНКТ-ПЕТЕРБУРГА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636"/>
        <w:gridCol w:w="1440"/>
        <w:gridCol w:w="1560"/>
      </w:tblGrid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N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6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Наименование услуги (работы)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За 1 кв. м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общей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площади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жилого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помещения,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месяц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За 1 кв. м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площади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комнат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общежитиях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,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руб.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месяц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Содержание и ремонт жилого помещения &lt;*&gt;,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т. ч.:                                  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Управление многоквартирным домом         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1,83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Содержание общего имущества в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многоквартирном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доме (включает в себя услуги и работы по    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содержанию общего имущества в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многоквартирном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доме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в соответствии с Правилами содержания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общего имущества в многоквартирном доме,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утвержденными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постановлением Правительства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Российской Федерации от 13.08.2006 N 491,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за исключением услуг и работ по содержанию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общего имущества в многоквартирном доме,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предусмотренных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пунктами 4 - 10 настоящего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приложения)                              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9,59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14,83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Текущий ремонт общего имущества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      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многоквартирном доме (включает в себя услуги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 работы по текущему ремонту общего имущества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в многоквартирном доме в соответствии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Правилами содержания общего имущества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многоквартирном доме,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утвержденными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    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постановлением Правительства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Российской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Федерации от 13.08.2006 N 491, за исключением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услуг и работ по текущему ремонту общего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имущества в многоквартирном доме,       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предусмотренных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пунктами 4, 6 - 10 настоящего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приложения) &lt;**&gt;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5,08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7,97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Уборка и санитарно-гигиеническая очистка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земельного участка, входящего в состав общего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имущества, содержание и уход за элементами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озеленения,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находящимися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на земельном   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участке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, входящем в состав общего имущества,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а также иными объектами, расположенными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на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земельном участке,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предназначенными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для 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обслуживания, эксплуатации и благоустройства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этого многоквартирного дома              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1,41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2,02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Очистка мусоропроводов (при наличии в составе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общего имущества в многоквартирном доме) 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1,26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1,71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Содержание и ремонт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переговорно-замочного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устройства (автоматически запирающегося     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устройства двери подъезда) (при наличии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составе общего имущества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многоквартирном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доме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)                                    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0,53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Содержание и ремонт систем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автоматизированной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противопожарной защиты (при наличии в составе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общего имущества в многоквартирном доме) 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0,65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Содержание и текущий ремонт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внутридомовых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инженерных систем газоснабжения (при наличии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в составе общего имущества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многоквартирном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доме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)                                    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0,86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Эксплуатация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коллективных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(общедомовых)  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приборов учета используемых энергетических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ресурсов (при наличии в составе общего      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имущества в многоквартирном доме), в </w:t>
            </w:r>
            <w:proofErr w:type="spell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т.ч</w:t>
            </w:r>
            <w:proofErr w:type="spell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.: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эксплуатация приборов учета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электрической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энергии                                  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0,06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эксплуатация приборов учета тепловой энергии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и горячей воды                           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0,48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эксплуатация приборов учета холодной воды   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0,05</w:t>
            </w:r>
          </w:p>
        </w:tc>
      </w:tr>
      <w:tr w:rsidR="00415485" w:rsidRPr="00415485" w:rsidTr="00415485">
        <w:trPr>
          <w:tblCellSpacing w:w="0" w:type="dxa"/>
        </w:trPr>
        <w:tc>
          <w:tcPr>
            <w:tcW w:w="720" w:type="dxa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40" w:type="dxa"/>
            <w:shd w:val="clear" w:color="auto" w:fill="FFFFFF"/>
            <w:hideMark/>
          </w:tcPr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Содержание и ремонт лифтов (при наличии в   </w:t>
            </w:r>
            <w:proofErr w:type="gramEnd"/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составе общего имущества </w:t>
            </w: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многоквартирном  </w:t>
            </w:r>
          </w:p>
          <w:p w:rsidR="00415485" w:rsidRPr="00415485" w:rsidRDefault="00415485" w:rsidP="00415485">
            <w:pPr>
              <w:spacing w:after="150" w:line="240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доме</w:t>
            </w:r>
            <w:proofErr w:type="gramEnd"/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) &lt;***&gt;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  <w:hideMark/>
          </w:tcPr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определяется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в соответствии</w:t>
            </w:r>
          </w:p>
          <w:p w:rsidR="00415485" w:rsidRPr="00415485" w:rsidRDefault="00415485" w:rsidP="00415485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415485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с приложением</w:t>
            </w:r>
          </w:p>
        </w:tc>
      </w:tr>
    </w:tbl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--------------------------------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&lt;*&gt; Размер платы за содержание и ремонт жилого помещения в многоквартирном доме формируется с учетом комплекса предоставляемых услуг (выполняемых работ), указанных в пунктах 1 - 10, и состава общего имущества в многоквартирном доме.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01.09.2017 при наличии в составе общего имущества в многоквартирном доме лифта.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415485" w:rsidRPr="00415485" w:rsidRDefault="00415485" w:rsidP="00415485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MyriadProSemiBold" w:eastAsia="Times New Roman" w:hAnsi="MyriadProSemiBold" w:cs="Arial"/>
          <w:color w:val="1A1A1A"/>
          <w:sz w:val="21"/>
          <w:szCs w:val="21"/>
          <w:lang w:eastAsia="ru-RU"/>
        </w:rPr>
        <w:t>Размер платы за содержание и ремонт лифтов определяется по формуле: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P</w:t>
      </w:r>
      <w:proofErr w:type="gramStart"/>
      <w:r w:rsidRPr="00415485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=(</w:t>
      </w:r>
      <w:proofErr w:type="spellStart"/>
      <w:proofErr w:type="gramEnd"/>
      <w:r w:rsidRPr="00415485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P_o</w:t>
      </w:r>
      <w:proofErr w:type="spellEnd"/>
      <w:r w:rsidRPr="00415485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×(1+k)×</w:t>
      </w: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Л</w:t>
      </w:r>
      <w:r w:rsidRPr="00415485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)/</w:t>
      </w:r>
      <w:proofErr w:type="spellStart"/>
      <w:r w:rsidRPr="00415485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S×S_i</w:t>
      </w:r>
      <w:proofErr w:type="spellEnd"/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 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где</w:t>
      </w:r>
      <w:r w:rsidRPr="00415485">
        <w:rPr>
          <w:rFonts w:ascii="Arial" w:eastAsia="Times New Roman" w:hAnsi="Arial" w:cs="Arial"/>
          <w:color w:val="1A1A1A"/>
          <w:sz w:val="21"/>
          <w:szCs w:val="21"/>
          <w:lang w:val="en-US" w:eastAsia="ru-RU"/>
        </w:rPr>
        <w:t>: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gramStart"/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</w:t>
      </w:r>
      <w:proofErr w:type="gramEnd"/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- размер платы за содержание и ремонт лифтов, руб. в месяц;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 - базовая стоимость технического обслуживания и ремонта одного лифта для девятиэтажных домов принимается </w:t>
      </w:r>
      <w:proofErr w:type="gramStart"/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равной</w:t>
      </w:r>
      <w:proofErr w:type="gramEnd"/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3932,99 руб. за один лифт в месяц;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Л - количество лифтов в многоквартирном доме;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415485" w:rsidRPr="00415485" w:rsidRDefault="00415485" w:rsidP="00415485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415485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- общая площадь жилого (нежилого) помещения, кв. м.</w:t>
      </w:r>
    </w:p>
    <w:p w:rsidR="00E35BDA" w:rsidRDefault="00E35BDA"/>
    <w:sectPr w:rsidR="00E3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9"/>
    <w:rsid w:val="00415485"/>
    <w:rsid w:val="00E35BDA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4677</Characters>
  <Application>Microsoft Office Word</Application>
  <DocSecurity>0</DocSecurity>
  <Lines>38</Lines>
  <Paragraphs>10</Paragraphs>
  <ScaleCrop>false</ScaleCrop>
  <Company>*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Гжру</dc:creator>
  <cp:keywords/>
  <dc:description/>
  <cp:lastModifiedBy>Гжру</cp:lastModifiedBy>
  <cp:revision>3</cp:revision>
  <dcterms:created xsi:type="dcterms:W3CDTF">2015-05-25T10:53:00Z</dcterms:created>
  <dcterms:modified xsi:type="dcterms:W3CDTF">2015-05-25T10:54:00Z</dcterms:modified>
</cp:coreProperties>
</file>